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4"/>
        <w:gridCol w:w="6520"/>
      </w:tblGrid>
      <w:tr w:rsidR="00CD4F40" w:rsidRPr="003C38C8" w14:paraId="799795F9" w14:textId="77777777" w:rsidTr="00727527">
        <w:trPr>
          <w:trHeight w:val="397"/>
          <w:jc w:val="center"/>
        </w:trPr>
        <w:tc>
          <w:tcPr>
            <w:tcW w:w="9624" w:type="dxa"/>
            <w:gridSpan w:val="2"/>
            <w:shd w:val="clear" w:color="auto" w:fill="FBE4D5" w:themeFill="accent2" w:themeFillTint="33"/>
            <w:noWrap/>
            <w:vAlign w:val="center"/>
            <w:hideMark/>
          </w:tcPr>
          <w:p w14:paraId="7321FA98" w14:textId="5D4A811F" w:rsidR="00CD4F40" w:rsidRPr="002B5D5E" w:rsidRDefault="00727527" w:rsidP="002B5D5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2B5D5E">
              <w:rPr>
                <w:rFonts w:ascii="Tahoma" w:hAnsi="Tahoma" w:cs="Tahoma"/>
                <w:b/>
                <w:sz w:val="28"/>
                <w:szCs w:val="28"/>
              </w:rPr>
              <w:t>VYJÁDŘENÍ MAS O SOULADU/NESOULADU PROJEKTOVÉHO ZÁMĚRU SE SCLLD</w:t>
            </w:r>
          </w:p>
        </w:tc>
      </w:tr>
      <w:tr w:rsidR="00244317" w:rsidRPr="003C38C8" w14:paraId="27FF0AFE" w14:textId="77777777" w:rsidTr="00727527">
        <w:trPr>
          <w:trHeight w:val="397"/>
          <w:jc w:val="center"/>
        </w:trPr>
        <w:tc>
          <w:tcPr>
            <w:tcW w:w="3104" w:type="dxa"/>
            <w:shd w:val="clear" w:color="auto" w:fill="E7E6E6" w:themeFill="background2"/>
            <w:vAlign w:val="center"/>
          </w:tcPr>
          <w:p w14:paraId="7D1097A4" w14:textId="7A1921F7" w:rsidR="00244317" w:rsidRPr="003C38C8" w:rsidRDefault="00244317" w:rsidP="00244317">
            <w:pPr>
              <w:spacing w:after="0" w:line="240" w:lineRule="auto"/>
              <w:rPr>
                <w:rFonts w:ascii="Tahoma" w:hAnsi="Tahoma" w:cs="Tahoma"/>
              </w:rPr>
            </w:pPr>
            <w:r w:rsidRPr="003C38C8">
              <w:rPr>
                <w:rFonts w:ascii="Tahoma" w:hAnsi="Tahoma" w:cs="Tahoma"/>
                <w:b/>
                <w:bCs/>
              </w:rPr>
              <w:t>Název a IČ MAS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14:paraId="00967B26" w14:textId="11B47281" w:rsidR="00244317" w:rsidRPr="002B5D5E" w:rsidRDefault="00A926EA" w:rsidP="00244317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sz w:val="24"/>
                <w:szCs w:val="24"/>
              </w:rPr>
            </w:pPr>
            <w:r w:rsidRPr="002B5D5E">
              <w:rPr>
                <w:rFonts w:ascii="Tahoma" w:hAnsi="Tahoma" w:cs="Tahoma"/>
                <w:bCs/>
                <w:i/>
                <w:iCs/>
                <w:sz w:val="24"/>
                <w:szCs w:val="24"/>
              </w:rPr>
              <w:t>MAS CÍNOVECKO o. p. s., IČ: 28671643</w:t>
            </w:r>
          </w:p>
        </w:tc>
      </w:tr>
      <w:tr w:rsidR="00727527" w:rsidRPr="003C38C8" w14:paraId="4031E365" w14:textId="77777777" w:rsidTr="00727527">
        <w:trPr>
          <w:trHeight w:val="397"/>
          <w:jc w:val="center"/>
        </w:trPr>
        <w:tc>
          <w:tcPr>
            <w:tcW w:w="3104" w:type="dxa"/>
            <w:shd w:val="clear" w:color="auto" w:fill="E7E6E6" w:themeFill="background2"/>
            <w:vAlign w:val="center"/>
          </w:tcPr>
          <w:p w14:paraId="40FF1C76" w14:textId="3F52C254" w:rsidR="00727527" w:rsidRPr="003C38C8" w:rsidRDefault="00727527" w:rsidP="00244317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3C38C8">
              <w:rPr>
                <w:rFonts w:ascii="Tahoma" w:hAnsi="Tahoma" w:cs="Tahoma"/>
                <w:b/>
                <w:bCs/>
              </w:rPr>
              <w:t>Číslo SCLLD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14:paraId="15F3AC9E" w14:textId="44576914" w:rsidR="00727527" w:rsidRPr="002B5D5E" w:rsidRDefault="00727527" w:rsidP="00244317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sz w:val="24"/>
                <w:szCs w:val="24"/>
              </w:rPr>
            </w:pPr>
            <w:r w:rsidRPr="002B5D5E">
              <w:rPr>
                <w:rFonts w:ascii="Tahoma" w:hAnsi="Tahoma" w:cs="Tahoma"/>
                <w:bCs/>
                <w:i/>
                <w:iCs/>
                <w:sz w:val="24"/>
                <w:szCs w:val="24"/>
              </w:rPr>
              <w:t>CLLD_028_U</w:t>
            </w:r>
          </w:p>
        </w:tc>
      </w:tr>
      <w:tr w:rsidR="00244317" w:rsidRPr="007F4E03" w14:paraId="002692D9" w14:textId="77777777" w:rsidTr="00727527">
        <w:trPr>
          <w:trHeight w:val="397"/>
          <w:jc w:val="center"/>
        </w:trPr>
        <w:tc>
          <w:tcPr>
            <w:tcW w:w="3104" w:type="dxa"/>
            <w:shd w:val="clear" w:color="auto" w:fill="E7E6E6" w:themeFill="background2"/>
            <w:vAlign w:val="center"/>
            <w:hideMark/>
          </w:tcPr>
          <w:p w14:paraId="5DF50B91" w14:textId="5B3E3753" w:rsidR="00244317" w:rsidRPr="00365AA9" w:rsidRDefault="00244317" w:rsidP="00244317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365AA9">
              <w:rPr>
                <w:rFonts w:ascii="Tahoma" w:hAnsi="Tahoma" w:cs="Tahoma"/>
                <w:b/>
                <w:bCs/>
              </w:rPr>
              <w:t xml:space="preserve">Číslo a název opatření PR </w:t>
            </w:r>
            <w:r w:rsidR="007F4E03" w:rsidRPr="00365AA9">
              <w:rPr>
                <w:rFonts w:ascii="Tahoma" w:hAnsi="Tahoma" w:cs="Tahoma"/>
                <w:b/>
                <w:bCs/>
              </w:rPr>
              <w:t>OP TAK</w:t>
            </w:r>
            <w:r w:rsidRPr="00365AA9">
              <w:rPr>
                <w:rFonts w:ascii="Tahoma" w:hAnsi="Tahoma" w:cs="Tahoma"/>
                <w:b/>
                <w:bCs/>
              </w:rPr>
              <w:t xml:space="preserve"> 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14:paraId="1CC9AE0B" w14:textId="60FAE8E8" w:rsidR="00244317" w:rsidRPr="002B5D5E" w:rsidRDefault="00365AA9" w:rsidP="00244317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sz w:val="24"/>
                <w:szCs w:val="24"/>
              </w:rPr>
            </w:pPr>
            <w:r w:rsidRPr="002B5D5E">
              <w:rPr>
                <w:rFonts w:ascii="Tahoma" w:hAnsi="Tahoma" w:cs="Tahoma"/>
                <w:bCs/>
                <w:i/>
                <w:iCs/>
                <w:sz w:val="24"/>
                <w:szCs w:val="24"/>
              </w:rPr>
              <w:t>2.1 Posílení udržitelného růstu a konkurenceschopnosti MSP a tvorba pracovních míst</w:t>
            </w:r>
          </w:p>
        </w:tc>
      </w:tr>
      <w:tr w:rsidR="00244317" w:rsidRPr="007F4E03" w14:paraId="7396E241" w14:textId="77777777" w:rsidTr="00FA64D8">
        <w:trPr>
          <w:trHeight w:val="397"/>
          <w:jc w:val="center"/>
        </w:trPr>
        <w:tc>
          <w:tcPr>
            <w:tcW w:w="3104" w:type="dxa"/>
            <w:shd w:val="clear" w:color="auto" w:fill="E7E6E6" w:themeFill="background2"/>
            <w:vAlign w:val="center"/>
            <w:hideMark/>
          </w:tcPr>
          <w:p w14:paraId="36AF24F6" w14:textId="262B632E" w:rsidR="00244317" w:rsidRPr="007F4E03" w:rsidRDefault="00244317" w:rsidP="00244317">
            <w:pPr>
              <w:spacing w:after="0" w:line="240" w:lineRule="auto"/>
              <w:rPr>
                <w:rFonts w:ascii="Tahoma" w:hAnsi="Tahoma" w:cs="Tahoma"/>
                <w:b/>
                <w:bCs/>
                <w:highlight w:val="yellow"/>
              </w:rPr>
            </w:pPr>
            <w:r w:rsidRPr="00FA64D8">
              <w:rPr>
                <w:rFonts w:ascii="Tahoma" w:hAnsi="Tahoma" w:cs="Tahoma"/>
                <w:b/>
                <w:bCs/>
              </w:rPr>
              <w:t xml:space="preserve">Číslo a název výzvy ŘO </w:t>
            </w:r>
            <w:r w:rsidR="00FA64D8" w:rsidRPr="00FA64D8">
              <w:rPr>
                <w:rFonts w:ascii="Tahoma" w:hAnsi="Tahoma" w:cs="Tahoma"/>
                <w:b/>
                <w:bCs/>
              </w:rPr>
              <w:t>OP TAK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14:paraId="7829B879" w14:textId="2E3B6848" w:rsidR="00244317" w:rsidRPr="002B5D5E" w:rsidRDefault="00E96003" w:rsidP="00244317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sz w:val="24"/>
                <w:szCs w:val="24"/>
                <w:highlight w:val="yellow"/>
              </w:rPr>
            </w:pPr>
            <w:hyperlink r:id="rId11" w:history="1">
              <w:r w:rsidR="00FA64D8" w:rsidRPr="002B5D5E">
                <w:rPr>
                  <w:rStyle w:val="Hypertextovodkaz"/>
                  <w:sz w:val="24"/>
                  <w:szCs w:val="24"/>
                </w:rPr>
                <w:t>Text-vyzvy_Technologie-pro-MAS-_CLLD_-_-vyzva-I-_cervenec-2023.pdf (mpo.cz)</w:t>
              </w:r>
            </w:hyperlink>
          </w:p>
        </w:tc>
      </w:tr>
      <w:tr w:rsidR="00244317" w:rsidRPr="007F4E03" w14:paraId="1AB9F43A" w14:textId="77777777" w:rsidTr="00727527">
        <w:trPr>
          <w:trHeight w:val="397"/>
          <w:jc w:val="center"/>
        </w:trPr>
        <w:tc>
          <w:tcPr>
            <w:tcW w:w="3104" w:type="dxa"/>
            <w:shd w:val="clear" w:color="auto" w:fill="E7E6E6" w:themeFill="background2"/>
            <w:vAlign w:val="center"/>
            <w:hideMark/>
          </w:tcPr>
          <w:p w14:paraId="15E84906" w14:textId="0658BC6F" w:rsidR="00244317" w:rsidRPr="007F4E03" w:rsidRDefault="00244317" w:rsidP="00244317">
            <w:pPr>
              <w:spacing w:after="0" w:line="240" w:lineRule="auto"/>
              <w:rPr>
                <w:rFonts w:ascii="Tahoma" w:hAnsi="Tahoma" w:cs="Tahoma"/>
                <w:b/>
                <w:bCs/>
                <w:highlight w:val="yellow"/>
              </w:rPr>
            </w:pPr>
            <w:r w:rsidRPr="00FA64D8">
              <w:rPr>
                <w:rFonts w:ascii="Tahoma" w:hAnsi="Tahoma" w:cs="Tahoma"/>
                <w:b/>
                <w:bCs/>
              </w:rPr>
              <w:t>Číslo a název výzvy MAS</w:t>
            </w:r>
          </w:p>
        </w:tc>
        <w:tc>
          <w:tcPr>
            <w:tcW w:w="6520" w:type="dxa"/>
            <w:shd w:val="clear" w:color="auto" w:fill="auto"/>
            <w:noWrap/>
            <w:vAlign w:val="center"/>
            <w:hideMark/>
          </w:tcPr>
          <w:p w14:paraId="0B4615AB" w14:textId="176A8A0F" w:rsidR="00244317" w:rsidRPr="002B5D5E" w:rsidRDefault="00FA64D8" w:rsidP="00A926EA">
            <w:pPr>
              <w:spacing w:after="0" w:line="240" w:lineRule="auto"/>
              <w:rPr>
                <w:rFonts w:ascii="Tahoma" w:hAnsi="Tahoma" w:cs="Tahoma"/>
                <w:i/>
                <w:iCs/>
                <w:sz w:val="24"/>
                <w:szCs w:val="24"/>
                <w:highlight w:val="yellow"/>
              </w:rPr>
            </w:pPr>
            <w:r w:rsidRPr="002B5D5E">
              <w:rPr>
                <w:rFonts w:ascii="Tahoma" w:hAnsi="Tahoma" w:cs="Tahoma"/>
                <w:sz w:val="24"/>
                <w:szCs w:val="24"/>
              </w:rPr>
              <w:t>„</w:t>
            </w:r>
            <w:r w:rsidR="00E96003">
              <w:rPr>
                <w:rFonts w:ascii="Tahoma" w:hAnsi="Tahoma" w:cs="Tahoma"/>
                <w:sz w:val="24"/>
                <w:szCs w:val="24"/>
              </w:rPr>
              <w:t>1</w:t>
            </w:r>
            <w:r w:rsidRPr="002B5D5E">
              <w:rPr>
                <w:rFonts w:ascii="Tahoma" w:hAnsi="Tahoma" w:cs="Tahoma"/>
                <w:sz w:val="24"/>
                <w:szCs w:val="24"/>
              </w:rPr>
              <w:t>. Výzva MAS CÍNOVECKO o. p. s. – OP TAK – Technologie“</w:t>
            </w:r>
          </w:p>
        </w:tc>
      </w:tr>
      <w:tr w:rsidR="00727527" w:rsidRPr="007F4E03" w14:paraId="64C5F48B" w14:textId="77777777" w:rsidTr="00727527">
        <w:trPr>
          <w:trHeight w:val="397"/>
          <w:jc w:val="center"/>
        </w:trPr>
        <w:tc>
          <w:tcPr>
            <w:tcW w:w="3104" w:type="dxa"/>
            <w:shd w:val="clear" w:color="auto" w:fill="E7E6E6" w:themeFill="background2"/>
            <w:vAlign w:val="center"/>
          </w:tcPr>
          <w:p w14:paraId="66FAD094" w14:textId="71413F55" w:rsidR="00727527" w:rsidRPr="007F4E03" w:rsidRDefault="00727527" w:rsidP="00727527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7F4E03">
              <w:rPr>
                <w:rFonts w:ascii="Tahoma" w:hAnsi="Tahoma" w:cs="Tahoma"/>
                <w:b/>
                <w:bCs/>
              </w:rPr>
              <w:t>Název projektového záměru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14:paraId="3F20B4D4" w14:textId="76052D08" w:rsidR="00727527" w:rsidRPr="002B5D5E" w:rsidRDefault="00727527" w:rsidP="00727527">
            <w:pPr>
              <w:spacing w:after="0" w:line="240" w:lineRule="auto"/>
              <w:rPr>
                <w:rFonts w:ascii="Tahoma" w:hAnsi="Tahoma" w:cs="Tahoma"/>
                <w:i/>
                <w:iCs/>
                <w:sz w:val="24"/>
                <w:szCs w:val="24"/>
              </w:rPr>
            </w:pPr>
            <w:r w:rsidRPr="002B5D5E">
              <w:rPr>
                <w:rFonts w:ascii="Tahoma" w:hAnsi="Tahoma" w:cs="Tahoma"/>
                <w:bCs/>
                <w:i/>
                <w:iCs/>
                <w:color w:val="FF0000"/>
                <w:sz w:val="24"/>
                <w:szCs w:val="24"/>
              </w:rPr>
              <w:t>Doplnit</w:t>
            </w:r>
          </w:p>
        </w:tc>
      </w:tr>
      <w:tr w:rsidR="00727527" w:rsidRPr="007F4E03" w14:paraId="28D78B27" w14:textId="77777777" w:rsidTr="00727527">
        <w:trPr>
          <w:trHeight w:val="397"/>
          <w:jc w:val="center"/>
        </w:trPr>
        <w:tc>
          <w:tcPr>
            <w:tcW w:w="3104" w:type="dxa"/>
            <w:shd w:val="clear" w:color="auto" w:fill="E7E6E6" w:themeFill="background2"/>
            <w:vAlign w:val="center"/>
          </w:tcPr>
          <w:p w14:paraId="194355EF" w14:textId="24785D52" w:rsidR="00727527" w:rsidRPr="007F4E03" w:rsidRDefault="00727527" w:rsidP="00727527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7F4E03">
              <w:rPr>
                <w:rFonts w:ascii="Tahoma" w:hAnsi="Tahoma" w:cs="Tahoma"/>
                <w:b/>
                <w:bCs/>
              </w:rPr>
              <w:t>Identifikace žadatele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14:paraId="474478B5" w14:textId="3F9D84EA" w:rsidR="00727527" w:rsidRPr="002B5D5E" w:rsidRDefault="00727527" w:rsidP="00727527">
            <w:pPr>
              <w:spacing w:after="0" w:line="240" w:lineRule="auto"/>
              <w:rPr>
                <w:rFonts w:ascii="Tahoma" w:hAnsi="Tahoma" w:cs="Tahoma"/>
                <w:i/>
                <w:iCs/>
                <w:sz w:val="24"/>
                <w:szCs w:val="24"/>
              </w:rPr>
            </w:pPr>
            <w:r w:rsidRPr="002B5D5E">
              <w:rPr>
                <w:rFonts w:ascii="Tahoma" w:hAnsi="Tahoma" w:cs="Tahoma"/>
                <w:bCs/>
                <w:i/>
                <w:iCs/>
                <w:color w:val="FF0000"/>
                <w:sz w:val="24"/>
                <w:szCs w:val="24"/>
              </w:rPr>
              <w:t>Doplnit </w:t>
            </w:r>
          </w:p>
        </w:tc>
      </w:tr>
      <w:tr w:rsidR="00727527" w:rsidRPr="007F4E03" w14:paraId="10C6E236" w14:textId="77777777" w:rsidTr="00727527">
        <w:trPr>
          <w:trHeight w:val="397"/>
          <w:jc w:val="center"/>
        </w:trPr>
        <w:tc>
          <w:tcPr>
            <w:tcW w:w="3104" w:type="dxa"/>
            <w:shd w:val="clear" w:color="auto" w:fill="E7E6E6" w:themeFill="background2"/>
            <w:vAlign w:val="center"/>
          </w:tcPr>
          <w:p w14:paraId="70021103" w14:textId="36D53A09" w:rsidR="00727527" w:rsidRPr="007F4E03" w:rsidRDefault="00727527" w:rsidP="00727527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7F4E03">
              <w:rPr>
                <w:rFonts w:ascii="Tahoma" w:hAnsi="Tahoma" w:cs="Tahoma"/>
                <w:b/>
                <w:bCs/>
              </w:rPr>
              <w:t>Předpokládaný příspěvek EU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14:paraId="1A5382A0" w14:textId="67BF09CB" w:rsidR="00727527" w:rsidRPr="002B5D5E" w:rsidRDefault="00727527" w:rsidP="00727527">
            <w:pPr>
              <w:spacing w:after="0" w:line="240" w:lineRule="auto"/>
              <w:rPr>
                <w:rFonts w:ascii="Tahoma" w:hAnsi="Tahoma" w:cs="Tahoma"/>
                <w:i/>
                <w:iCs/>
                <w:sz w:val="24"/>
                <w:szCs w:val="24"/>
              </w:rPr>
            </w:pPr>
            <w:r w:rsidRPr="002B5D5E">
              <w:rPr>
                <w:rFonts w:ascii="Tahoma" w:hAnsi="Tahoma" w:cs="Tahoma"/>
                <w:bCs/>
                <w:i/>
                <w:iCs/>
                <w:color w:val="FF0000"/>
                <w:sz w:val="24"/>
                <w:szCs w:val="24"/>
              </w:rPr>
              <w:t>Doplnit (v CZK)</w:t>
            </w:r>
          </w:p>
        </w:tc>
      </w:tr>
      <w:tr w:rsidR="00727527" w:rsidRPr="007F4E03" w14:paraId="3D778302" w14:textId="77777777" w:rsidTr="00727527">
        <w:trPr>
          <w:trHeight w:val="397"/>
          <w:jc w:val="center"/>
        </w:trPr>
        <w:tc>
          <w:tcPr>
            <w:tcW w:w="3104" w:type="dxa"/>
            <w:shd w:val="clear" w:color="auto" w:fill="E7E6E6" w:themeFill="background2"/>
            <w:vAlign w:val="center"/>
          </w:tcPr>
          <w:p w14:paraId="38E0D9EE" w14:textId="2818290E" w:rsidR="00727527" w:rsidRPr="007F4E03" w:rsidRDefault="00727527" w:rsidP="00727527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7F4E03">
              <w:rPr>
                <w:rFonts w:ascii="Tahoma" w:hAnsi="Tahoma" w:cs="Tahoma"/>
                <w:b/>
                <w:bCs/>
              </w:rPr>
              <w:t>Předpokládané CZV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14:paraId="25154EAA" w14:textId="181FBBF0" w:rsidR="00727527" w:rsidRPr="002B5D5E" w:rsidRDefault="00727527" w:rsidP="00727527">
            <w:pPr>
              <w:spacing w:after="0" w:line="240" w:lineRule="auto"/>
              <w:rPr>
                <w:rFonts w:ascii="Tahoma" w:hAnsi="Tahoma" w:cs="Tahoma"/>
                <w:i/>
                <w:iCs/>
                <w:sz w:val="24"/>
                <w:szCs w:val="24"/>
              </w:rPr>
            </w:pPr>
            <w:r w:rsidRPr="002B5D5E">
              <w:rPr>
                <w:rFonts w:ascii="Tahoma" w:hAnsi="Tahoma" w:cs="Tahoma"/>
                <w:bCs/>
                <w:i/>
                <w:iCs/>
                <w:color w:val="FF0000"/>
                <w:sz w:val="24"/>
                <w:szCs w:val="24"/>
              </w:rPr>
              <w:t>Doplnit  (v CZK)</w:t>
            </w:r>
          </w:p>
        </w:tc>
      </w:tr>
    </w:tbl>
    <w:p w14:paraId="11CF213D" w14:textId="77777777" w:rsidR="006300B9" w:rsidRDefault="006300B9">
      <w:pPr>
        <w:rPr>
          <w:rFonts w:ascii="Tahoma" w:hAnsi="Tahoma" w:cs="Tahoma"/>
          <w:highlight w:val="yellow"/>
        </w:rPr>
      </w:pPr>
    </w:p>
    <w:p w14:paraId="4D7C3776" w14:textId="77777777" w:rsidR="002B5D5E" w:rsidRDefault="002B5D5E">
      <w:pPr>
        <w:rPr>
          <w:rFonts w:ascii="Tahoma" w:hAnsi="Tahoma" w:cs="Tahoma"/>
          <w:highlight w:val="yellow"/>
        </w:rPr>
      </w:pPr>
    </w:p>
    <w:p w14:paraId="14B94417" w14:textId="77777777" w:rsidR="002B5D5E" w:rsidRPr="007F4E03" w:rsidRDefault="002B5D5E">
      <w:pPr>
        <w:rPr>
          <w:rFonts w:ascii="Tahoma" w:hAnsi="Tahoma" w:cs="Tahoma"/>
          <w:highlight w:val="yellow"/>
        </w:rPr>
      </w:pP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5"/>
        <w:gridCol w:w="3863"/>
        <w:gridCol w:w="1471"/>
        <w:gridCol w:w="1223"/>
        <w:gridCol w:w="1842"/>
      </w:tblGrid>
      <w:tr w:rsidR="00CD4F40" w:rsidRPr="007F4E03" w14:paraId="27B9144F" w14:textId="77777777" w:rsidTr="00727527">
        <w:trPr>
          <w:trHeight w:val="397"/>
          <w:jc w:val="center"/>
        </w:trPr>
        <w:tc>
          <w:tcPr>
            <w:tcW w:w="9624" w:type="dxa"/>
            <w:gridSpan w:val="5"/>
            <w:shd w:val="clear" w:color="auto" w:fill="FBE4D5" w:themeFill="accent2" w:themeFillTint="33"/>
            <w:vAlign w:val="center"/>
          </w:tcPr>
          <w:p w14:paraId="45429E20" w14:textId="55B87C3E" w:rsidR="00CD4F40" w:rsidRPr="00365AA9" w:rsidRDefault="00CD4F40" w:rsidP="00727527">
            <w:pPr>
              <w:spacing w:after="0" w:line="240" w:lineRule="auto"/>
              <w:ind w:left="360"/>
              <w:jc w:val="center"/>
              <w:rPr>
                <w:rFonts w:ascii="Tahoma" w:hAnsi="Tahoma" w:cs="Tahoma"/>
              </w:rPr>
            </w:pPr>
            <w:bookmarkStart w:id="0" w:name="_Hlk143177913"/>
            <w:r w:rsidRPr="00365AA9">
              <w:rPr>
                <w:rFonts w:ascii="Tahoma" w:hAnsi="Tahoma" w:cs="Tahoma"/>
                <w:b/>
                <w:bCs/>
              </w:rPr>
              <w:t>INDIKÁTORY PROJEKTU</w:t>
            </w:r>
          </w:p>
        </w:tc>
      </w:tr>
      <w:tr w:rsidR="00A16104" w:rsidRPr="007F4E03" w14:paraId="6657C722" w14:textId="77777777" w:rsidTr="00727527">
        <w:trPr>
          <w:trHeight w:val="397"/>
          <w:jc w:val="center"/>
        </w:trPr>
        <w:tc>
          <w:tcPr>
            <w:tcW w:w="1225" w:type="dxa"/>
            <w:shd w:val="clear" w:color="auto" w:fill="E7E6E6" w:themeFill="background2"/>
            <w:noWrap/>
            <w:vAlign w:val="center"/>
            <w:hideMark/>
          </w:tcPr>
          <w:p w14:paraId="393CD09A" w14:textId="62D849A7" w:rsidR="00244317" w:rsidRPr="007F4E03" w:rsidRDefault="00171C8E" w:rsidP="00A16104">
            <w:pPr>
              <w:spacing w:after="0" w:line="240" w:lineRule="auto"/>
              <w:rPr>
                <w:rFonts w:ascii="Tahoma" w:hAnsi="Tahoma" w:cs="Tahoma"/>
                <w:b/>
                <w:bCs/>
                <w:highlight w:val="yellow"/>
              </w:rPr>
            </w:pPr>
            <w:r w:rsidRPr="00365AA9">
              <w:rPr>
                <w:rFonts w:ascii="Tahoma" w:hAnsi="Tahoma" w:cs="Tahoma"/>
                <w:b/>
                <w:bCs/>
              </w:rPr>
              <w:t>K</w:t>
            </w:r>
            <w:r w:rsidR="00244317" w:rsidRPr="00365AA9">
              <w:rPr>
                <w:rFonts w:ascii="Tahoma" w:hAnsi="Tahoma" w:cs="Tahoma"/>
                <w:b/>
                <w:bCs/>
              </w:rPr>
              <w:t>ód</w:t>
            </w:r>
          </w:p>
        </w:tc>
        <w:tc>
          <w:tcPr>
            <w:tcW w:w="3863" w:type="dxa"/>
            <w:shd w:val="clear" w:color="auto" w:fill="E7E6E6" w:themeFill="background2"/>
            <w:vAlign w:val="center"/>
            <w:hideMark/>
          </w:tcPr>
          <w:p w14:paraId="6D1B8546" w14:textId="5BBE7105" w:rsidR="00244317" w:rsidRPr="00365AA9" w:rsidRDefault="00171C8E" w:rsidP="009319B7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365AA9">
              <w:rPr>
                <w:rFonts w:ascii="Tahoma" w:hAnsi="Tahoma" w:cs="Tahoma"/>
                <w:b/>
                <w:bCs/>
              </w:rPr>
              <w:t>N</w:t>
            </w:r>
            <w:r w:rsidR="00244317" w:rsidRPr="00365AA9">
              <w:rPr>
                <w:rFonts w:ascii="Tahoma" w:hAnsi="Tahoma" w:cs="Tahoma"/>
                <w:b/>
                <w:bCs/>
              </w:rPr>
              <w:t>ázev</w:t>
            </w:r>
          </w:p>
        </w:tc>
        <w:tc>
          <w:tcPr>
            <w:tcW w:w="1471" w:type="dxa"/>
            <w:shd w:val="clear" w:color="auto" w:fill="E7E6E6" w:themeFill="background2"/>
            <w:vAlign w:val="center"/>
            <w:hideMark/>
          </w:tcPr>
          <w:p w14:paraId="53D4CCC2" w14:textId="68D97D7F" w:rsidR="00244317" w:rsidRPr="00365AA9" w:rsidRDefault="00171C8E" w:rsidP="009319B7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365AA9">
              <w:rPr>
                <w:rFonts w:ascii="Tahoma" w:hAnsi="Tahoma" w:cs="Tahoma"/>
                <w:b/>
                <w:bCs/>
              </w:rPr>
              <w:t>M</w:t>
            </w:r>
            <w:r w:rsidR="00244317" w:rsidRPr="00365AA9">
              <w:rPr>
                <w:rFonts w:ascii="Tahoma" w:hAnsi="Tahoma" w:cs="Tahoma"/>
                <w:b/>
                <w:bCs/>
              </w:rPr>
              <w:t>ěrná jednotka</w:t>
            </w:r>
          </w:p>
        </w:tc>
        <w:tc>
          <w:tcPr>
            <w:tcW w:w="1223" w:type="dxa"/>
            <w:shd w:val="clear" w:color="auto" w:fill="E7E6E6" w:themeFill="background2"/>
            <w:vAlign w:val="center"/>
            <w:hideMark/>
          </w:tcPr>
          <w:p w14:paraId="25C011E9" w14:textId="5CB416E4" w:rsidR="00244317" w:rsidRPr="00365AA9" w:rsidRDefault="00171C8E" w:rsidP="009319B7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365AA9">
              <w:rPr>
                <w:rFonts w:ascii="Tahoma" w:hAnsi="Tahoma" w:cs="Tahoma"/>
                <w:b/>
                <w:bCs/>
              </w:rPr>
              <w:t>V</w:t>
            </w:r>
            <w:r w:rsidR="00244317" w:rsidRPr="00365AA9">
              <w:rPr>
                <w:rFonts w:ascii="Tahoma" w:hAnsi="Tahoma" w:cs="Tahoma"/>
                <w:b/>
                <w:bCs/>
              </w:rPr>
              <w:t>ýchozí hodnota</w:t>
            </w:r>
          </w:p>
        </w:tc>
        <w:tc>
          <w:tcPr>
            <w:tcW w:w="1842" w:type="dxa"/>
            <w:shd w:val="clear" w:color="auto" w:fill="E7E6E6" w:themeFill="background2"/>
            <w:vAlign w:val="center"/>
            <w:hideMark/>
          </w:tcPr>
          <w:p w14:paraId="2C62D37A" w14:textId="1E33E343" w:rsidR="00244317" w:rsidRPr="00365AA9" w:rsidRDefault="00171C8E" w:rsidP="004E4B1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trike/>
              </w:rPr>
            </w:pPr>
            <w:r w:rsidRPr="00365AA9">
              <w:rPr>
                <w:rFonts w:ascii="Tahoma" w:hAnsi="Tahoma" w:cs="Tahoma"/>
                <w:b/>
                <w:bCs/>
              </w:rPr>
              <w:t>C</w:t>
            </w:r>
            <w:r w:rsidR="00244317" w:rsidRPr="00365AA9">
              <w:rPr>
                <w:rFonts w:ascii="Tahoma" w:hAnsi="Tahoma" w:cs="Tahoma"/>
                <w:b/>
                <w:bCs/>
              </w:rPr>
              <w:t>ílová hodnota</w:t>
            </w:r>
          </w:p>
        </w:tc>
      </w:tr>
      <w:tr w:rsidR="00C826C7" w:rsidRPr="007F4E03" w14:paraId="4310C7EC" w14:textId="77777777" w:rsidTr="00FC33A8">
        <w:trPr>
          <w:trHeight w:val="652"/>
          <w:jc w:val="center"/>
        </w:trPr>
        <w:tc>
          <w:tcPr>
            <w:tcW w:w="1225" w:type="dxa"/>
            <w:shd w:val="clear" w:color="auto" w:fill="FFFFFF" w:themeFill="background1"/>
            <w:vAlign w:val="center"/>
          </w:tcPr>
          <w:p w14:paraId="0AFEAC44" w14:textId="7391A96A" w:rsidR="00C826C7" w:rsidRPr="00365AA9" w:rsidRDefault="00365AA9" w:rsidP="00C826C7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365AA9">
              <w:rPr>
                <w:rFonts w:ascii="Tahoma" w:hAnsi="Tahoma" w:cs="Tahoma"/>
                <w:b/>
              </w:rPr>
              <w:t>243 010</w:t>
            </w:r>
          </w:p>
        </w:tc>
        <w:tc>
          <w:tcPr>
            <w:tcW w:w="3863" w:type="dxa"/>
            <w:shd w:val="clear" w:color="auto" w:fill="auto"/>
            <w:noWrap/>
            <w:vAlign w:val="center"/>
          </w:tcPr>
          <w:p w14:paraId="67235E14" w14:textId="257B766F" w:rsidR="00C826C7" w:rsidRPr="00365AA9" w:rsidRDefault="00365AA9" w:rsidP="00C826C7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365AA9">
              <w:rPr>
                <w:rFonts w:ascii="Tahoma" w:hAnsi="Tahoma" w:cs="Tahoma"/>
                <w:b/>
              </w:rPr>
              <w:t>Počet instalovaných technologií</w:t>
            </w:r>
          </w:p>
        </w:tc>
        <w:tc>
          <w:tcPr>
            <w:tcW w:w="1471" w:type="dxa"/>
            <w:shd w:val="clear" w:color="auto" w:fill="auto"/>
            <w:noWrap/>
            <w:vAlign w:val="center"/>
          </w:tcPr>
          <w:p w14:paraId="52DD1A01" w14:textId="4418E6B4" w:rsidR="00C826C7" w:rsidRPr="00365AA9" w:rsidRDefault="00365AA9" w:rsidP="00C826C7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365AA9">
              <w:rPr>
                <w:rFonts w:ascii="Tahoma" w:hAnsi="Tahoma" w:cs="Tahoma"/>
                <w:b/>
              </w:rPr>
              <w:t>kus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14:paraId="073B720E" w14:textId="0A57540C" w:rsidR="00C826C7" w:rsidRPr="00365AA9" w:rsidRDefault="00365AA9" w:rsidP="00C826C7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color w:val="FF0000"/>
              </w:rPr>
            </w:pPr>
            <w:r w:rsidRPr="00365AA9">
              <w:rPr>
                <w:rFonts w:ascii="Tahoma" w:hAnsi="Tahoma" w:cs="Tahoma"/>
                <w:bCs/>
                <w:i/>
                <w:iCs/>
                <w:color w:val="FF000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E9346D3" w14:textId="0E1EC38B" w:rsidR="00C826C7" w:rsidRPr="00365AA9" w:rsidRDefault="00365AA9" w:rsidP="00C826C7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color w:val="FF0000"/>
              </w:rPr>
            </w:pPr>
            <w:r w:rsidRPr="00365AA9">
              <w:rPr>
                <w:rFonts w:ascii="Tahoma" w:hAnsi="Tahoma" w:cs="Tahoma"/>
                <w:bCs/>
                <w:i/>
                <w:iCs/>
                <w:color w:val="FF0000"/>
              </w:rPr>
              <w:t>Doplnit</w:t>
            </w:r>
          </w:p>
        </w:tc>
      </w:tr>
      <w:bookmarkEnd w:id="0"/>
    </w:tbl>
    <w:p w14:paraId="7C6F5724" w14:textId="77777777" w:rsidR="003C38C8" w:rsidRDefault="003C38C8" w:rsidP="006E6251">
      <w:pPr>
        <w:rPr>
          <w:rFonts w:ascii="Tahoma" w:hAnsi="Tahoma" w:cs="Tahoma"/>
          <w:highlight w:val="yellow"/>
        </w:rPr>
      </w:pPr>
    </w:p>
    <w:p w14:paraId="2CDAE053" w14:textId="77777777" w:rsidR="002B5D5E" w:rsidRDefault="002B5D5E" w:rsidP="006E6251">
      <w:pPr>
        <w:rPr>
          <w:rFonts w:ascii="Tahoma" w:hAnsi="Tahoma" w:cs="Tahoma"/>
          <w:highlight w:val="yellow"/>
        </w:rPr>
      </w:pPr>
    </w:p>
    <w:p w14:paraId="7E2F7DCF" w14:textId="77777777" w:rsidR="002B5D5E" w:rsidRPr="007F4E03" w:rsidRDefault="002B5D5E" w:rsidP="006E6251">
      <w:pPr>
        <w:rPr>
          <w:rFonts w:ascii="Tahoma" w:hAnsi="Tahoma" w:cs="Tahoma"/>
          <w:highlight w:val="yellow"/>
        </w:rPr>
      </w:pPr>
    </w:p>
    <w:p w14:paraId="7B3C9DF8" w14:textId="77777777" w:rsidR="003C38C8" w:rsidRPr="007F4E03" w:rsidRDefault="003C38C8" w:rsidP="006E6251">
      <w:pPr>
        <w:rPr>
          <w:rFonts w:ascii="Tahoma" w:hAnsi="Tahoma" w:cs="Tahoma"/>
          <w:highlight w:val="yellow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270155" w:rsidRPr="007F4E03" w14:paraId="6DEA0FFD" w14:textId="77777777" w:rsidTr="00FC33A8">
        <w:tc>
          <w:tcPr>
            <w:tcW w:w="2500" w:type="pct"/>
            <w:shd w:val="clear" w:color="auto" w:fill="E7E6E6" w:themeFill="background2"/>
          </w:tcPr>
          <w:p w14:paraId="1BB39C96" w14:textId="44ED4EFB" w:rsidR="00270155" w:rsidRPr="00365AA9" w:rsidRDefault="00270155" w:rsidP="00270155">
            <w:pPr>
              <w:rPr>
                <w:rFonts w:ascii="Tahoma" w:hAnsi="Tahoma" w:cs="Tahoma"/>
              </w:rPr>
            </w:pPr>
            <w:r w:rsidRPr="00365AA9">
              <w:rPr>
                <w:rFonts w:ascii="Tahoma" w:hAnsi="Tahoma" w:cs="Tahoma"/>
              </w:rPr>
              <w:t xml:space="preserve">Místo realizace projektu </w:t>
            </w:r>
          </w:p>
        </w:tc>
        <w:tc>
          <w:tcPr>
            <w:tcW w:w="2500" w:type="pct"/>
          </w:tcPr>
          <w:p w14:paraId="548ADA6B" w14:textId="5EFBC959" w:rsidR="00270155" w:rsidRPr="00365AA9" w:rsidRDefault="00270155" w:rsidP="00270155">
            <w:pPr>
              <w:rPr>
                <w:rFonts w:ascii="Tahoma" w:hAnsi="Tahoma" w:cs="Tahoma"/>
              </w:rPr>
            </w:pPr>
            <w:r w:rsidRPr="00365AA9">
              <w:rPr>
                <w:rFonts w:ascii="Tahoma" w:hAnsi="Tahoma" w:cs="Tahoma"/>
                <w:color w:val="FF0000"/>
              </w:rPr>
              <w:t xml:space="preserve">Doplnit </w:t>
            </w:r>
          </w:p>
        </w:tc>
      </w:tr>
      <w:tr w:rsidR="00270155" w:rsidRPr="007F4E03" w14:paraId="262AF641" w14:textId="77777777" w:rsidTr="00FC33A8">
        <w:tc>
          <w:tcPr>
            <w:tcW w:w="2500" w:type="pct"/>
            <w:shd w:val="clear" w:color="auto" w:fill="E7E6E6" w:themeFill="background2"/>
          </w:tcPr>
          <w:p w14:paraId="477443F0" w14:textId="7C68572F" w:rsidR="00270155" w:rsidRPr="00365AA9" w:rsidRDefault="00270155" w:rsidP="00270155">
            <w:pPr>
              <w:rPr>
                <w:rFonts w:ascii="Tahoma" w:hAnsi="Tahoma" w:cs="Tahoma"/>
              </w:rPr>
            </w:pPr>
            <w:r w:rsidRPr="00365AA9">
              <w:rPr>
                <w:rFonts w:ascii="Tahoma" w:hAnsi="Tahoma" w:cs="Tahoma"/>
              </w:rPr>
              <w:t xml:space="preserve">Termín zahájení realizace projektu </w:t>
            </w:r>
          </w:p>
        </w:tc>
        <w:tc>
          <w:tcPr>
            <w:tcW w:w="2500" w:type="pct"/>
          </w:tcPr>
          <w:p w14:paraId="525F1EBC" w14:textId="49E5AFF1" w:rsidR="00270155" w:rsidRPr="00365AA9" w:rsidRDefault="00270155" w:rsidP="00270155">
            <w:pPr>
              <w:rPr>
                <w:rFonts w:ascii="Tahoma" w:hAnsi="Tahoma" w:cs="Tahoma"/>
              </w:rPr>
            </w:pPr>
            <w:r w:rsidRPr="00365AA9">
              <w:rPr>
                <w:rFonts w:ascii="Tahoma" w:hAnsi="Tahoma" w:cs="Tahoma"/>
                <w:color w:val="FF0000"/>
              </w:rPr>
              <w:t xml:space="preserve">Doplnit </w:t>
            </w:r>
          </w:p>
        </w:tc>
      </w:tr>
      <w:tr w:rsidR="00270155" w:rsidRPr="007F4E03" w14:paraId="1F967BA9" w14:textId="77777777" w:rsidTr="00FC33A8">
        <w:tc>
          <w:tcPr>
            <w:tcW w:w="2500" w:type="pct"/>
            <w:shd w:val="clear" w:color="auto" w:fill="E7E6E6" w:themeFill="background2"/>
          </w:tcPr>
          <w:p w14:paraId="5935DAED" w14:textId="0B9B92C9" w:rsidR="00270155" w:rsidRPr="00365AA9" w:rsidRDefault="00270155" w:rsidP="00270155">
            <w:pPr>
              <w:rPr>
                <w:rFonts w:ascii="Tahoma" w:hAnsi="Tahoma" w:cs="Tahoma"/>
              </w:rPr>
            </w:pPr>
            <w:r w:rsidRPr="00365AA9">
              <w:rPr>
                <w:rFonts w:ascii="Tahoma" w:hAnsi="Tahoma" w:cs="Tahoma"/>
              </w:rPr>
              <w:t xml:space="preserve">Termín ukončení realizace projektu </w:t>
            </w:r>
          </w:p>
        </w:tc>
        <w:tc>
          <w:tcPr>
            <w:tcW w:w="2500" w:type="pct"/>
          </w:tcPr>
          <w:p w14:paraId="021CA299" w14:textId="6A5AE183" w:rsidR="00270155" w:rsidRPr="00365AA9" w:rsidRDefault="00270155" w:rsidP="00270155">
            <w:pPr>
              <w:rPr>
                <w:rFonts w:ascii="Tahoma" w:hAnsi="Tahoma" w:cs="Tahoma"/>
              </w:rPr>
            </w:pPr>
            <w:r w:rsidRPr="00365AA9">
              <w:rPr>
                <w:rFonts w:ascii="Tahoma" w:hAnsi="Tahoma" w:cs="Tahoma"/>
                <w:color w:val="FF0000"/>
              </w:rPr>
              <w:t xml:space="preserve">Doplnit </w:t>
            </w:r>
          </w:p>
        </w:tc>
      </w:tr>
      <w:tr w:rsidR="00270155" w:rsidRPr="007F4E03" w14:paraId="437354D0" w14:textId="77777777" w:rsidTr="00FC33A8">
        <w:tc>
          <w:tcPr>
            <w:tcW w:w="2500" w:type="pct"/>
            <w:shd w:val="clear" w:color="auto" w:fill="E7E6E6" w:themeFill="background2"/>
          </w:tcPr>
          <w:p w14:paraId="6B12BF16" w14:textId="0523AB7F" w:rsidR="00270155" w:rsidRPr="00365AA9" w:rsidRDefault="00270155" w:rsidP="00270155">
            <w:pPr>
              <w:rPr>
                <w:rFonts w:ascii="Tahoma" w:hAnsi="Tahoma" w:cs="Tahoma"/>
              </w:rPr>
            </w:pPr>
            <w:r w:rsidRPr="00365AA9">
              <w:rPr>
                <w:rFonts w:ascii="Tahoma" w:hAnsi="Tahoma" w:cs="Tahoma"/>
              </w:rPr>
              <w:t xml:space="preserve">Předpokládaný termín pro podání žádosti o podporu prostřednictvím ISKP 21+ do výzvy Řídícího orgánu </w:t>
            </w:r>
            <w:r w:rsidR="00365AA9" w:rsidRPr="00365AA9">
              <w:rPr>
                <w:rFonts w:ascii="Tahoma" w:hAnsi="Tahoma" w:cs="Tahoma"/>
              </w:rPr>
              <w:t>OP TAK</w:t>
            </w:r>
            <w:r w:rsidRPr="00365AA9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2500" w:type="pct"/>
          </w:tcPr>
          <w:p w14:paraId="4939A4C7" w14:textId="46242643" w:rsidR="00270155" w:rsidRPr="00365AA9" w:rsidRDefault="00270155" w:rsidP="00270155">
            <w:pPr>
              <w:rPr>
                <w:rFonts w:ascii="Tahoma" w:hAnsi="Tahoma" w:cs="Tahoma"/>
              </w:rPr>
            </w:pPr>
            <w:r w:rsidRPr="00365AA9">
              <w:rPr>
                <w:rFonts w:ascii="Tahoma" w:hAnsi="Tahoma" w:cs="Tahoma"/>
                <w:color w:val="FF0000"/>
              </w:rPr>
              <w:t xml:space="preserve">Doplnit </w:t>
            </w:r>
          </w:p>
        </w:tc>
      </w:tr>
    </w:tbl>
    <w:p w14:paraId="22F0994F" w14:textId="77777777" w:rsidR="00270155" w:rsidRPr="007F4E03" w:rsidRDefault="00270155" w:rsidP="006E6251">
      <w:pPr>
        <w:rPr>
          <w:rFonts w:ascii="Tahoma" w:hAnsi="Tahoma" w:cs="Tahoma"/>
          <w:highlight w:val="yellow"/>
        </w:rPr>
      </w:pPr>
    </w:p>
    <w:p w14:paraId="5433D86D" w14:textId="07B21327" w:rsidR="00270155" w:rsidRDefault="00270155" w:rsidP="00270155">
      <w:pPr>
        <w:pStyle w:val="Odstavecseseznamem"/>
        <w:numPr>
          <w:ilvl w:val="0"/>
          <w:numId w:val="8"/>
        </w:numPr>
        <w:rPr>
          <w:rFonts w:ascii="Tahoma" w:hAnsi="Tahoma" w:cs="Tahoma"/>
        </w:rPr>
      </w:pPr>
      <w:r w:rsidRPr="002B5D5E">
        <w:rPr>
          <w:rFonts w:ascii="Tahoma" w:hAnsi="Tahoma" w:cs="Tahoma"/>
        </w:rPr>
        <w:t xml:space="preserve">Výběrový orgán MAS posoudil soulad projektového záměru se SCLLD, opatřením programového rámce </w:t>
      </w:r>
      <w:r w:rsidR="00365AA9" w:rsidRPr="002B5D5E">
        <w:rPr>
          <w:rFonts w:ascii="Tahoma" w:hAnsi="Tahoma" w:cs="Tahoma"/>
        </w:rPr>
        <w:t xml:space="preserve">OP TAK 2.1.2 Pořízení vybavení a technologií pro podnikatelské </w:t>
      </w:r>
      <w:r w:rsidR="002B5D5E" w:rsidRPr="002B5D5E">
        <w:rPr>
          <w:rFonts w:ascii="Tahoma" w:hAnsi="Tahoma" w:cs="Tahoma"/>
        </w:rPr>
        <w:t>provozy</w:t>
      </w:r>
      <w:r w:rsidRPr="002B5D5E">
        <w:rPr>
          <w:rFonts w:ascii="Tahoma" w:hAnsi="Tahoma" w:cs="Tahoma"/>
        </w:rPr>
        <w:t xml:space="preserve"> a uvedl, že projektový záměr splňuje/nesplňuje všechna hodnotící kritéria.</w:t>
      </w:r>
    </w:p>
    <w:p w14:paraId="261FBE34" w14:textId="77777777" w:rsidR="002B5D5E" w:rsidRDefault="002B5D5E" w:rsidP="002B5D5E">
      <w:pPr>
        <w:rPr>
          <w:rFonts w:ascii="Tahoma" w:hAnsi="Tahoma" w:cs="Tahoma"/>
        </w:rPr>
      </w:pPr>
    </w:p>
    <w:p w14:paraId="21E6C28D" w14:textId="77777777" w:rsidR="002B5D5E" w:rsidRPr="002B5D5E" w:rsidRDefault="002B5D5E" w:rsidP="002B5D5E">
      <w:pPr>
        <w:rPr>
          <w:rFonts w:ascii="Tahoma" w:hAnsi="Tahoma" w:cs="Tahoma"/>
        </w:rPr>
      </w:pPr>
    </w:p>
    <w:p w14:paraId="17F592AE" w14:textId="77777777" w:rsidR="00270155" w:rsidRPr="002B5D5E" w:rsidRDefault="00270155" w:rsidP="00270155">
      <w:pPr>
        <w:pStyle w:val="Odstavecseseznamem"/>
        <w:numPr>
          <w:ilvl w:val="0"/>
          <w:numId w:val="8"/>
        </w:numPr>
        <w:rPr>
          <w:rFonts w:ascii="Tahoma" w:hAnsi="Tahoma" w:cs="Tahoma"/>
        </w:rPr>
      </w:pPr>
      <w:r w:rsidRPr="002B5D5E">
        <w:rPr>
          <w:rFonts w:ascii="Tahoma" w:hAnsi="Tahoma" w:cs="Tahoma"/>
        </w:rPr>
        <w:lastRenderedPageBreak/>
        <w:t>MAS vydává vyjádření pro území vymezené v SCLLD.</w:t>
      </w:r>
    </w:p>
    <w:p w14:paraId="4371E21F" w14:textId="77777777" w:rsidR="00224E95" w:rsidRPr="007F4E03" w:rsidRDefault="00224E95" w:rsidP="00224E95">
      <w:pPr>
        <w:rPr>
          <w:rFonts w:ascii="Tahoma" w:hAnsi="Tahoma" w:cs="Tahoma"/>
          <w:highlight w:val="yellow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4E95" w:rsidRPr="003C38C8" w14:paraId="510F6126" w14:textId="77777777" w:rsidTr="00224E95">
        <w:tc>
          <w:tcPr>
            <w:tcW w:w="9062" w:type="dxa"/>
          </w:tcPr>
          <w:p w14:paraId="30975269" w14:textId="77777777" w:rsidR="00224E95" w:rsidRPr="007F4E03" w:rsidRDefault="00224E95" w:rsidP="00224E95">
            <w:pPr>
              <w:pStyle w:val="Default"/>
              <w:jc w:val="both"/>
              <w:rPr>
                <w:b/>
                <w:bCs/>
                <w:sz w:val="22"/>
                <w:szCs w:val="22"/>
                <w:highlight w:val="yellow"/>
              </w:rPr>
            </w:pPr>
          </w:p>
          <w:p w14:paraId="7373CB49" w14:textId="00A44418" w:rsidR="00224E95" w:rsidRPr="00095189" w:rsidRDefault="00224E95" w:rsidP="00224E95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095189">
              <w:rPr>
                <w:b/>
                <w:bCs/>
                <w:sz w:val="22"/>
                <w:szCs w:val="22"/>
              </w:rPr>
              <w:t xml:space="preserve">MAS potvrzuje, že projektový záměr je v souladu/nesouladu s programovým rámcem </w:t>
            </w:r>
            <w:r w:rsidR="002B5D5E" w:rsidRPr="00095189">
              <w:rPr>
                <w:b/>
                <w:bCs/>
                <w:sz w:val="22"/>
                <w:szCs w:val="22"/>
              </w:rPr>
              <w:t>OP TAK</w:t>
            </w:r>
            <w:r w:rsidRPr="00095189">
              <w:rPr>
                <w:b/>
                <w:bCs/>
                <w:sz w:val="22"/>
                <w:szCs w:val="22"/>
              </w:rPr>
              <w:t xml:space="preserve"> a splňuje/nesplňuje podmínky MAS pro jeho realizaci. Žádost o podporu je/není možné podat do výzvy Řídícího orgánu </w:t>
            </w:r>
            <w:r w:rsidR="002B5D5E" w:rsidRPr="00095189">
              <w:rPr>
                <w:b/>
                <w:bCs/>
                <w:sz w:val="22"/>
                <w:szCs w:val="22"/>
              </w:rPr>
              <w:t xml:space="preserve">OP TAK </w:t>
            </w:r>
            <w:r w:rsidRPr="00095189">
              <w:rPr>
                <w:b/>
                <w:bCs/>
                <w:sz w:val="22"/>
                <w:szCs w:val="22"/>
              </w:rPr>
              <w:t xml:space="preserve"> ve specifickém cíli </w:t>
            </w:r>
            <w:r w:rsidR="002B5D5E" w:rsidRPr="00095189">
              <w:rPr>
                <w:b/>
                <w:bCs/>
                <w:sz w:val="22"/>
                <w:szCs w:val="22"/>
              </w:rPr>
              <w:t>2</w:t>
            </w:r>
            <w:r w:rsidRPr="00095189">
              <w:rPr>
                <w:b/>
                <w:bCs/>
                <w:sz w:val="22"/>
                <w:szCs w:val="22"/>
              </w:rPr>
              <w:t xml:space="preserve">.1 </w:t>
            </w:r>
            <w:r w:rsidR="002B5D5E" w:rsidRPr="00095189">
              <w:rPr>
                <w:b/>
                <w:sz w:val="22"/>
                <w:szCs w:val="22"/>
              </w:rPr>
              <w:t>Posílení udržitelného růstu a konkurenceschopnosti MSP a tvorba pracovních míst</w:t>
            </w:r>
            <w:r w:rsidR="002B5D5E" w:rsidRPr="00095189">
              <w:rPr>
                <w:b/>
                <w:bCs/>
                <w:sz w:val="22"/>
                <w:szCs w:val="22"/>
              </w:rPr>
              <w:t xml:space="preserve"> </w:t>
            </w:r>
          </w:p>
          <w:p w14:paraId="4028F70E" w14:textId="77777777" w:rsidR="00224E95" w:rsidRPr="00095189" w:rsidRDefault="00224E95" w:rsidP="00224E95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0EB0530A" w14:textId="77777777" w:rsidR="00224E95" w:rsidRPr="00095189" w:rsidRDefault="00224E95" w:rsidP="00224E95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3C4AAF7F" w14:textId="77777777" w:rsidR="00224E95" w:rsidRPr="00095189" w:rsidRDefault="00224E95" w:rsidP="00224E95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  <w:r w:rsidRPr="00095189">
              <w:rPr>
                <w:b/>
                <w:bCs/>
                <w:sz w:val="22"/>
                <w:szCs w:val="22"/>
              </w:rPr>
              <w:t xml:space="preserve">VYJÁDŘENÍ MAS PLATÍ DO </w:t>
            </w:r>
            <w:r w:rsidRPr="00095189">
              <w:rPr>
                <w:color w:val="FF0000"/>
                <w:sz w:val="22"/>
                <w:szCs w:val="22"/>
              </w:rPr>
              <w:t xml:space="preserve">Doplnit. </w:t>
            </w:r>
          </w:p>
          <w:p w14:paraId="7E2D0F95" w14:textId="77777777" w:rsidR="00224E95" w:rsidRPr="00095189" w:rsidRDefault="00224E95" w:rsidP="00224E95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</w:p>
          <w:p w14:paraId="3DE60217" w14:textId="77777777" w:rsidR="00224E95" w:rsidRPr="00095189" w:rsidRDefault="00224E95" w:rsidP="00224E95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183B7E45" w14:textId="77777777" w:rsidR="00224E95" w:rsidRPr="00095189" w:rsidRDefault="00224E95" w:rsidP="00224E95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  <w:r w:rsidRPr="00095189">
              <w:rPr>
                <w:sz w:val="22"/>
                <w:szCs w:val="22"/>
              </w:rPr>
              <w:t xml:space="preserve">V </w:t>
            </w:r>
            <w:r w:rsidRPr="00095189">
              <w:rPr>
                <w:color w:val="FF0000"/>
                <w:sz w:val="22"/>
                <w:szCs w:val="22"/>
              </w:rPr>
              <w:t xml:space="preserve">Doplnit </w:t>
            </w:r>
            <w:r w:rsidRPr="00095189">
              <w:rPr>
                <w:sz w:val="22"/>
                <w:szCs w:val="22"/>
              </w:rPr>
              <w:t xml:space="preserve">dne </w:t>
            </w:r>
            <w:r w:rsidRPr="00095189">
              <w:rPr>
                <w:color w:val="FF0000"/>
                <w:sz w:val="22"/>
                <w:szCs w:val="22"/>
              </w:rPr>
              <w:t xml:space="preserve">Doplnit </w:t>
            </w:r>
          </w:p>
          <w:p w14:paraId="3C7CB5B5" w14:textId="77777777" w:rsidR="00224E95" w:rsidRPr="00095189" w:rsidRDefault="00224E95" w:rsidP="00224E95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</w:p>
          <w:p w14:paraId="7F2D8D4A" w14:textId="77777777" w:rsidR="00224E95" w:rsidRPr="00095189" w:rsidRDefault="00224E95" w:rsidP="00224E95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3D67DC75" w14:textId="77777777" w:rsidR="00224E95" w:rsidRPr="00095189" w:rsidRDefault="00224E95" w:rsidP="00224E95">
            <w:pPr>
              <w:pStyle w:val="Default"/>
              <w:jc w:val="both"/>
              <w:rPr>
                <w:sz w:val="22"/>
                <w:szCs w:val="22"/>
              </w:rPr>
            </w:pPr>
            <w:r w:rsidRPr="00095189">
              <w:rPr>
                <w:b/>
                <w:bCs/>
                <w:sz w:val="22"/>
                <w:szCs w:val="22"/>
              </w:rPr>
              <w:t xml:space="preserve">……………………………………………. </w:t>
            </w:r>
          </w:p>
          <w:p w14:paraId="5481419B" w14:textId="02B57B99" w:rsidR="00224E95" w:rsidRPr="00095189" w:rsidRDefault="00224E95" w:rsidP="00224E95">
            <w:pPr>
              <w:pStyle w:val="Default"/>
              <w:jc w:val="both"/>
              <w:rPr>
                <w:sz w:val="22"/>
                <w:szCs w:val="22"/>
              </w:rPr>
            </w:pPr>
            <w:r w:rsidRPr="00095189">
              <w:rPr>
                <w:b/>
                <w:bCs/>
                <w:sz w:val="22"/>
                <w:szCs w:val="22"/>
              </w:rPr>
              <w:t xml:space="preserve">Ing. Ladislava Hamrová </w:t>
            </w:r>
          </w:p>
          <w:p w14:paraId="7DBEAD9F" w14:textId="49736182" w:rsidR="00224E95" w:rsidRPr="00095189" w:rsidRDefault="00224E95" w:rsidP="00224E95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095189">
              <w:rPr>
                <w:b/>
                <w:bCs/>
                <w:sz w:val="22"/>
                <w:szCs w:val="22"/>
              </w:rPr>
              <w:t xml:space="preserve">Manažerka pro SCLLD MAS CÍNOVECKO o. p. s. </w:t>
            </w:r>
          </w:p>
          <w:p w14:paraId="7DF64CF2" w14:textId="77777777" w:rsidR="00224E95" w:rsidRPr="00095189" w:rsidRDefault="00224E95" w:rsidP="00224E95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1717B68F" w14:textId="77777777" w:rsidR="00224E95" w:rsidRPr="00095189" w:rsidRDefault="00224E95" w:rsidP="00224E95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095189">
              <w:rPr>
                <w:b/>
                <w:bCs/>
                <w:sz w:val="22"/>
                <w:szCs w:val="22"/>
              </w:rPr>
              <w:t xml:space="preserve">Přílohy: </w:t>
            </w:r>
          </w:p>
          <w:p w14:paraId="3A81882F" w14:textId="77777777" w:rsidR="00224E95" w:rsidRPr="00095189" w:rsidRDefault="00224E95" w:rsidP="00224E95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20B02795" w14:textId="77777777" w:rsidR="00224E95" w:rsidRPr="003C38C8" w:rsidRDefault="00224E95" w:rsidP="00224E95">
            <w:pPr>
              <w:jc w:val="both"/>
              <w:rPr>
                <w:rFonts w:ascii="Tahoma" w:hAnsi="Tahoma" w:cs="Tahoma"/>
              </w:rPr>
            </w:pPr>
            <w:r w:rsidRPr="00095189">
              <w:rPr>
                <w:rFonts w:ascii="Tahoma" w:hAnsi="Tahoma" w:cs="Tahoma"/>
              </w:rPr>
              <w:t>Příloha č. 1         Projektový záměr (ve znění předloženém žadatelem na MAS)</w:t>
            </w:r>
            <w:r w:rsidRPr="003C38C8">
              <w:rPr>
                <w:rFonts w:ascii="Tahoma" w:hAnsi="Tahoma" w:cs="Tahoma"/>
              </w:rPr>
              <w:t xml:space="preserve"> </w:t>
            </w:r>
          </w:p>
          <w:p w14:paraId="7C70F9EA" w14:textId="77777777" w:rsidR="00224E95" w:rsidRPr="003C38C8" w:rsidRDefault="00224E95" w:rsidP="00224E95">
            <w:pPr>
              <w:jc w:val="both"/>
              <w:rPr>
                <w:rFonts w:ascii="Tahoma" w:hAnsi="Tahoma" w:cs="Tahoma"/>
              </w:rPr>
            </w:pPr>
          </w:p>
          <w:p w14:paraId="13F5A032" w14:textId="675B9EE3" w:rsidR="00224E95" w:rsidRPr="003C38C8" w:rsidRDefault="00224E95" w:rsidP="00224E95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35A43120" w14:textId="556B9BD3" w:rsidR="00224E95" w:rsidRPr="003C38C8" w:rsidRDefault="00224E95" w:rsidP="00224E95">
      <w:pPr>
        <w:rPr>
          <w:rFonts w:ascii="Tahoma" w:hAnsi="Tahoma" w:cs="Tahoma"/>
        </w:rPr>
      </w:pPr>
    </w:p>
    <w:sectPr w:rsidR="00224E95" w:rsidRPr="003C38C8" w:rsidSect="004E4B1D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86D60" w14:textId="77777777" w:rsidR="00A45A67" w:rsidRDefault="00A45A67" w:rsidP="00DC4000">
      <w:pPr>
        <w:spacing w:after="0" w:line="240" w:lineRule="auto"/>
      </w:pPr>
      <w:r>
        <w:separator/>
      </w:r>
    </w:p>
  </w:endnote>
  <w:endnote w:type="continuationSeparator" w:id="0">
    <w:p w14:paraId="039D03BD" w14:textId="77777777" w:rsidR="00A45A67" w:rsidRDefault="00A45A67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-2069872202"/>
      <w:docPartObj>
        <w:docPartGallery w:val="Page Numbers (Bottom of Page)"/>
        <w:docPartUnique/>
      </w:docPartObj>
    </w:sdtPr>
    <w:sdtEndPr/>
    <w:sdtContent>
      <w:p w14:paraId="0F4BC229" w14:textId="0843F74F" w:rsidR="00895D1B" w:rsidRPr="00406C42" w:rsidRDefault="00895D1B">
        <w:pPr>
          <w:pStyle w:val="Zpat"/>
          <w:rPr>
            <w:rFonts w:ascii="Tahoma" w:hAnsi="Tahoma" w:cs="Tahoma"/>
            <w:sz w:val="16"/>
            <w:szCs w:val="16"/>
          </w:rPr>
        </w:pPr>
        <w:r w:rsidRPr="00406C42">
          <w:rPr>
            <w:rFonts w:ascii="Tahoma" w:eastAsiaTheme="majorEastAsia" w:hAnsi="Tahoma" w:cs="Tahoma"/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553F0723" wp14:editId="4DF5B0AF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887926079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01B78F" w14:textId="77777777" w:rsidR="00895D1B" w:rsidRPr="00895D1B" w:rsidRDefault="00895D1B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895D1B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95D1B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895D1B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895D1B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895D1B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53F0723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62336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GZ0sJrkAQAAqwMAAA4AAAAAAAAAAAAAAAAALgIAAGRycy9lMm9Eb2MueG1sUEsBAi0AFAAG&#10;AAgAAAAhABrkTJ3ZAAAAAwEAAA8AAAAAAAAAAAAAAAAAPgQAAGRycy9kb3ducmV2LnhtbFBLBQYA&#10;AAAABAAEAPMAAABEBQAAAAA=&#10;" filled="f" fillcolor="#5c83b4" stroked="f" strokecolor="#737373">
                  <v:textbox>
                    <w:txbxContent>
                      <w:p w14:paraId="6E01B78F" w14:textId="77777777" w:rsidR="00895D1B" w:rsidRPr="00895D1B" w:rsidRDefault="00895D1B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895D1B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fldChar w:fldCharType="begin"/>
                        </w:r>
                        <w:r w:rsidRPr="00895D1B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895D1B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fldChar w:fldCharType="separate"/>
                        </w:r>
                        <w:r w:rsidRPr="00895D1B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2</w:t>
                        </w:r>
                        <w:r w:rsidRPr="00895D1B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 w:rsidR="00406C42" w:rsidRPr="00406C42">
          <w:rPr>
            <w:rFonts w:ascii="Tahoma" w:hAnsi="Tahoma" w:cs="Tahoma"/>
            <w:sz w:val="16"/>
            <w:szCs w:val="16"/>
          </w:rPr>
          <w:t>Verze 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E2CE8" w14:textId="77777777" w:rsidR="00A45A67" w:rsidRDefault="00A45A67" w:rsidP="00DC4000">
      <w:pPr>
        <w:spacing w:after="0" w:line="240" w:lineRule="auto"/>
      </w:pPr>
      <w:r>
        <w:separator/>
      </w:r>
    </w:p>
  </w:footnote>
  <w:footnote w:type="continuationSeparator" w:id="0">
    <w:p w14:paraId="19FF5B8B" w14:textId="77777777" w:rsidR="00A45A67" w:rsidRDefault="00A45A67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C391" w14:textId="56DF6A7E" w:rsidR="00DC4000" w:rsidRDefault="007F4E03" w:rsidP="00826CDC">
    <w:pPr>
      <w:pStyle w:val="Zhlav"/>
      <w:tabs>
        <w:tab w:val="clear" w:pos="4536"/>
        <w:tab w:val="clear" w:pos="9072"/>
        <w:tab w:val="left" w:pos="7716"/>
      </w:tabs>
    </w:pPr>
    <w:r>
      <w:rPr>
        <w:noProof/>
      </w:rPr>
      <w:drawing>
        <wp:anchor distT="0" distB="0" distL="114300" distR="114300" simplePos="0" relativeHeight="251664384" behindDoc="0" locked="0" layoutInCell="1" allowOverlap="1" wp14:anchorId="500CFE6E" wp14:editId="74F1FB79">
          <wp:simplePos x="0" y="0"/>
          <wp:positionH relativeFrom="rightMargin">
            <wp:posOffset>-390525</wp:posOffset>
          </wp:positionH>
          <wp:positionV relativeFrom="paragraph">
            <wp:posOffset>-286385</wp:posOffset>
          </wp:positionV>
          <wp:extent cx="487680" cy="487680"/>
          <wp:effectExtent l="0" t="0" r="7620" b="7620"/>
          <wp:wrapSquare wrapText="bothSides"/>
          <wp:docPr id="201153252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53252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680" cy="48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8480" behindDoc="1" locked="0" layoutInCell="1" allowOverlap="1" wp14:anchorId="2BDD1D16" wp14:editId="744B33E9">
          <wp:simplePos x="0" y="0"/>
          <wp:positionH relativeFrom="margin">
            <wp:posOffset>2828925</wp:posOffset>
          </wp:positionH>
          <wp:positionV relativeFrom="topMargin">
            <wp:posOffset>191770</wp:posOffset>
          </wp:positionV>
          <wp:extent cx="1943100" cy="431800"/>
          <wp:effectExtent l="0" t="0" r="0" b="6350"/>
          <wp:wrapNone/>
          <wp:docPr id="1705386401" name="Obrázek 1705386401" descr="Obsah obrázku text, Písmo, snímek obrazovky, čern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5386401" name="Obrázek 1705386401" descr="Obsah obrázku text, Písmo, snímek obrazovky, černá&#10;&#10;Popis byl vytvořen automaticky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4310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6432" behindDoc="1" locked="0" layoutInCell="1" allowOverlap="1" wp14:anchorId="66FEC3FC" wp14:editId="524D9752">
          <wp:simplePos x="0" y="0"/>
          <wp:positionH relativeFrom="margin">
            <wp:posOffset>-714375</wp:posOffset>
          </wp:positionH>
          <wp:positionV relativeFrom="topMargin">
            <wp:posOffset>172720</wp:posOffset>
          </wp:positionV>
          <wp:extent cx="2944114" cy="424180"/>
          <wp:effectExtent l="0" t="0" r="8890" b="0"/>
          <wp:wrapNone/>
          <wp:docPr id="498012855" name="Obrázek 4980128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8012855" name="Obrázek 49801285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944114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D4F4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E2750"/>
    <w:multiLevelType w:val="multilevel"/>
    <w:tmpl w:val="4EEE58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 w:val="0"/>
        <w:color w:val="auto"/>
      </w:rPr>
    </w:lvl>
  </w:abstractNum>
  <w:abstractNum w:abstractNumId="1" w15:restartNumberingAfterBreak="0">
    <w:nsid w:val="0E8B2D48"/>
    <w:multiLevelType w:val="hybridMultilevel"/>
    <w:tmpl w:val="8DF8F186"/>
    <w:lvl w:ilvl="0" w:tplc="019ABB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D5B78"/>
    <w:multiLevelType w:val="hybridMultilevel"/>
    <w:tmpl w:val="67A23654"/>
    <w:lvl w:ilvl="0" w:tplc="8D68645A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2D606D"/>
    <w:multiLevelType w:val="multilevel"/>
    <w:tmpl w:val="67A23654"/>
    <w:styleLink w:val="Aktulnseznam1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i w:val="0"/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107319"/>
    <w:multiLevelType w:val="hybridMultilevel"/>
    <w:tmpl w:val="400EBED8"/>
    <w:lvl w:ilvl="0" w:tplc="2DBE52D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8" w:hanging="360"/>
      </w:pPr>
    </w:lvl>
    <w:lvl w:ilvl="2" w:tplc="0405001B" w:tentative="1">
      <w:start w:val="1"/>
      <w:numFmt w:val="lowerRoman"/>
      <w:lvlText w:val="%3."/>
      <w:lvlJc w:val="right"/>
      <w:pPr>
        <w:ind w:left="1848" w:hanging="180"/>
      </w:pPr>
    </w:lvl>
    <w:lvl w:ilvl="3" w:tplc="0405000F" w:tentative="1">
      <w:start w:val="1"/>
      <w:numFmt w:val="decimal"/>
      <w:lvlText w:val="%4."/>
      <w:lvlJc w:val="left"/>
      <w:pPr>
        <w:ind w:left="2568" w:hanging="360"/>
      </w:pPr>
    </w:lvl>
    <w:lvl w:ilvl="4" w:tplc="04050019" w:tentative="1">
      <w:start w:val="1"/>
      <w:numFmt w:val="lowerLetter"/>
      <w:lvlText w:val="%5."/>
      <w:lvlJc w:val="left"/>
      <w:pPr>
        <w:ind w:left="3288" w:hanging="360"/>
      </w:pPr>
    </w:lvl>
    <w:lvl w:ilvl="5" w:tplc="0405001B" w:tentative="1">
      <w:start w:val="1"/>
      <w:numFmt w:val="lowerRoman"/>
      <w:lvlText w:val="%6."/>
      <w:lvlJc w:val="right"/>
      <w:pPr>
        <w:ind w:left="4008" w:hanging="180"/>
      </w:pPr>
    </w:lvl>
    <w:lvl w:ilvl="6" w:tplc="0405000F" w:tentative="1">
      <w:start w:val="1"/>
      <w:numFmt w:val="decimal"/>
      <w:lvlText w:val="%7."/>
      <w:lvlJc w:val="left"/>
      <w:pPr>
        <w:ind w:left="4728" w:hanging="360"/>
      </w:pPr>
    </w:lvl>
    <w:lvl w:ilvl="7" w:tplc="04050019" w:tentative="1">
      <w:start w:val="1"/>
      <w:numFmt w:val="lowerLetter"/>
      <w:lvlText w:val="%8."/>
      <w:lvlJc w:val="left"/>
      <w:pPr>
        <w:ind w:left="5448" w:hanging="360"/>
      </w:pPr>
    </w:lvl>
    <w:lvl w:ilvl="8" w:tplc="040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 w15:restartNumberingAfterBreak="0">
    <w:nsid w:val="42673B9A"/>
    <w:multiLevelType w:val="hybridMultilevel"/>
    <w:tmpl w:val="503C9C5E"/>
    <w:lvl w:ilvl="0" w:tplc="2752EA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D4709"/>
    <w:multiLevelType w:val="hybridMultilevel"/>
    <w:tmpl w:val="8E4A3CF4"/>
    <w:lvl w:ilvl="0" w:tplc="57363A50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EB0E9F"/>
    <w:multiLevelType w:val="hybridMultilevel"/>
    <w:tmpl w:val="FF3C39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797761">
    <w:abstractNumId w:val="4"/>
  </w:num>
  <w:num w:numId="2" w16cid:durableId="961351592">
    <w:abstractNumId w:val="0"/>
  </w:num>
  <w:num w:numId="3" w16cid:durableId="890459239">
    <w:abstractNumId w:val="6"/>
  </w:num>
  <w:num w:numId="4" w16cid:durableId="2144695664">
    <w:abstractNumId w:val="5"/>
  </w:num>
  <w:num w:numId="5" w16cid:durableId="134834237">
    <w:abstractNumId w:val="2"/>
  </w:num>
  <w:num w:numId="6" w16cid:durableId="132985599">
    <w:abstractNumId w:val="3"/>
  </w:num>
  <w:num w:numId="7" w16cid:durableId="1899243168">
    <w:abstractNumId w:val="1"/>
  </w:num>
  <w:num w:numId="8" w16cid:durableId="2441446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51"/>
    <w:rsid w:val="00003A9E"/>
    <w:rsid w:val="00012EBA"/>
    <w:rsid w:val="00095189"/>
    <w:rsid w:val="000C1A67"/>
    <w:rsid w:val="000C6C71"/>
    <w:rsid w:val="000D3F94"/>
    <w:rsid w:val="000E1C01"/>
    <w:rsid w:val="00102C44"/>
    <w:rsid w:val="00106565"/>
    <w:rsid w:val="001115D4"/>
    <w:rsid w:val="00164CFF"/>
    <w:rsid w:val="00165869"/>
    <w:rsid w:val="00171C8E"/>
    <w:rsid w:val="001C792E"/>
    <w:rsid w:val="001E36CE"/>
    <w:rsid w:val="002170E3"/>
    <w:rsid w:val="00224E95"/>
    <w:rsid w:val="0023690F"/>
    <w:rsid w:val="00243C85"/>
    <w:rsid w:val="00244317"/>
    <w:rsid w:val="00257418"/>
    <w:rsid w:val="00260C35"/>
    <w:rsid w:val="00260DA6"/>
    <w:rsid w:val="00270155"/>
    <w:rsid w:val="002749EF"/>
    <w:rsid w:val="002A1615"/>
    <w:rsid w:val="002B5D5E"/>
    <w:rsid w:val="002C0441"/>
    <w:rsid w:val="002D4026"/>
    <w:rsid w:val="002E7863"/>
    <w:rsid w:val="0034390E"/>
    <w:rsid w:val="00351DDA"/>
    <w:rsid w:val="00360660"/>
    <w:rsid w:val="00365AA9"/>
    <w:rsid w:val="0037025E"/>
    <w:rsid w:val="003C38C8"/>
    <w:rsid w:val="00406C42"/>
    <w:rsid w:val="00444996"/>
    <w:rsid w:val="00455349"/>
    <w:rsid w:val="004A70A7"/>
    <w:rsid w:val="004B4426"/>
    <w:rsid w:val="004E36F2"/>
    <w:rsid w:val="004E4B1D"/>
    <w:rsid w:val="00501391"/>
    <w:rsid w:val="005261F7"/>
    <w:rsid w:val="00532314"/>
    <w:rsid w:val="00566AB1"/>
    <w:rsid w:val="00583387"/>
    <w:rsid w:val="005A4F2E"/>
    <w:rsid w:val="005B0471"/>
    <w:rsid w:val="005C2756"/>
    <w:rsid w:val="005E498C"/>
    <w:rsid w:val="005F63BF"/>
    <w:rsid w:val="0061764A"/>
    <w:rsid w:val="006300B9"/>
    <w:rsid w:val="006B5D89"/>
    <w:rsid w:val="006C580A"/>
    <w:rsid w:val="006C6C68"/>
    <w:rsid w:val="006E6251"/>
    <w:rsid w:val="0070193E"/>
    <w:rsid w:val="00727527"/>
    <w:rsid w:val="0074625F"/>
    <w:rsid w:val="00756F8E"/>
    <w:rsid w:val="00764A6B"/>
    <w:rsid w:val="0076706B"/>
    <w:rsid w:val="007768F8"/>
    <w:rsid w:val="007C38D3"/>
    <w:rsid w:val="007D1E1A"/>
    <w:rsid w:val="007E1A78"/>
    <w:rsid w:val="007F314D"/>
    <w:rsid w:val="007F4E03"/>
    <w:rsid w:val="008044F4"/>
    <w:rsid w:val="00806654"/>
    <w:rsid w:val="008069A1"/>
    <w:rsid w:val="00810BC8"/>
    <w:rsid w:val="00826CDC"/>
    <w:rsid w:val="0085232C"/>
    <w:rsid w:val="00882045"/>
    <w:rsid w:val="00884858"/>
    <w:rsid w:val="00895D1B"/>
    <w:rsid w:val="008D4139"/>
    <w:rsid w:val="00907097"/>
    <w:rsid w:val="00941E8D"/>
    <w:rsid w:val="009950D9"/>
    <w:rsid w:val="00A16104"/>
    <w:rsid w:val="00A31404"/>
    <w:rsid w:val="00A43DD7"/>
    <w:rsid w:val="00A45A67"/>
    <w:rsid w:val="00A661FB"/>
    <w:rsid w:val="00A926EA"/>
    <w:rsid w:val="00AC004D"/>
    <w:rsid w:val="00AD6741"/>
    <w:rsid w:val="00B1236F"/>
    <w:rsid w:val="00B402D9"/>
    <w:rsid w:val="00B54B99"/>
    <w:rsid w:val="00B673F0"/>
    <w:rsid w:val="00B71C0D"/>
    <w:rsid w:val="00B9628D"/>
    <w:rsid w:val="00BA3A50"/>
    <w:rsid w:val="00BA5D28"/>
    <w:rsid w:val="00BB2F86"/>
    <w:rsid w:val="00BC521F"/>
    <w:rsid w:val="00BF0A2B"/>
    <w:rsid w:val="00BF668E"/>
    <w:rsid w:val="00C13769"/>
    <w:rsid w:val="00C566ED"/>
    <w:rsid w:val="00C826C7"/>
    <w:rsid w:val="00CA47EC"/>
    <w:rsid w:val="00CD085D"/>
    <w:rsid w:val="00CD4F40"/>
    <w:rsid w:val="00D02C37"/>
    <w:rsid w:val="00D62762"/>
    <w:rsid w:val="00DC4000"/>
    <w:rsid w:val="00DC5128"/>
    <w:rsid w:val="00DE13C7"/>
    <w:rsid w:val="00DF1515"/>
    <w:rsid w:val="00E41422"/>
    <w:rsid w:val="00E96003"/>
    <w:rsid w:val="00EC0DDF"/>
    <w:rsid w:val="00EF18AB"/>
    <w:rsid w:val="00EF4F1D"/>
    <w:rsid w:val="00F100D9"/>
    <w:rsid w:val="00F379D1"/>
    <w:rsid w:val="00F66512"/>
    <w:rsid w:val="00FA64D8"/>
    <w:rsid w:val="00FC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43C85"/>
    <w:pPr>
      <w:spacing w:after="0" w:line="240" w:lineRule="auto"/>
    </w:pPr>
  </w:style>
  <w:style w:type="paragraph" w:styleId="Odstavecseseznamem">
    <w:name w:val="List Paragraph"/>
    <w:aliases w:val="Nad,List Paragraph,Odstavec cíl se seznamem,Odstavec se seznamem5,Odstavec_muj,Odrážky,Obrázek,_Odstavec se seznamem,Seznam - odrážky,Conclusion de partie,Odstavec se seznamem2,List Paragraph (Czech Tourism),Fiche List Paragraph"/>
    <w:basedOn w:val="Normln"/>
    <w:link w:val="OdstavecseseznamemChar"/>
    <w:uiPriority w:val="34"/>
    <w:qFormat/>
    <w:rsid w:val="002A1615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Footnote,Text pozn. pod čarou Char2,Text pozn. pod čarou Char Char"/>
    <w:basedOn w:val="Normln"/>
    <w:link w:val="TextpoznpodarouChar"/>
    <w:uiPriority w:val="99"/>
    <w:unhideWhenUsed/>
    <w:rsid w:val="000C6C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Footnote Char"/>
    <w:basedOn w:val="Standardnpsmoodstavce"/>
    <w:link w:val="Textpoznpodarou"/>
    <w:uiPriority w:val="99"/>
    <w:rsid w:val="000C6C71"/>
    <w:rPr>
      <w:sz w:val="20"/>
      <w:szCs w:val="20"/>
    </w:rPr>
  </w:style>
  <w:style w:type="character" w:styleId="Znakapoznpodarou">
    <w:name w:val="footnote reference"/>
    <w:aliases w:val="PGI Fußnote Ziffer,PGI Fußnote Ziffer + Times New Roman,12 b.,Zúžené o ..."/>
    <w:basedOn w:val="Standardnpsmoodstavce"/>
    <w:uiPriority w:val="99"/>
    <w:unhideWhenUsed/>
    <w:rsid w:val="000C6C71"/>
    <w:rPr>
      <w:vertAlign w:val="superscript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brázek Char,_Odstavec se seznamem Char,Seznam - odrážky Char,Conclusion de partie Char"/>
    <w:basedOn w:val="Standardnpsmoodstavce"/>
    <w:link w:val="Odstavecseseznamem"/>
    <w:uiPriority w:val="34"/>
    <w:qFormat/>
    <w:locked/>
    <w:rsid w:val="000C6C71"/>
  </w:style>
  <w:style w:type="character" w:styleId="Hypertextovodkaz">
    <w:name w:val="Hyperlink"/>
    <w:basedOn w:val="Standardnpsmoodstavce"/>
    <w:uiPriority w:val="99"/>
    <w:unhideWhenUsed/>
    <w:rsid w:val="00895D1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95D1B"/>
    <w:rPr>
      <w:color w:val="605E5C"/>
      <w:shd w:val="clear" w:color="auto" w:fill="E1DFDD"/>
    </w:rPr>
  </w:style>
  <w:style w:type="numbering" w:customStyle="1" w:styleId="Aktulnseznam1">
    <w:name w:val="Aktuální seznam1"/>
    <w:uiPriority w:val="99"/>
    <w:rsid w:val="00A926EA"/>
    <w:pPr>
      <w:numPr>
        <w:numId w:val="6"/>
      </w:numPr>
    </w:pPr>
  </w:style>
  <w:style w:type="character" w:styleId="Sledovanodkaz">
    <w:name w:val="FollowedHyperlink"/>
    <w:basedOn w:val="Standardnpsmoodstavce"/>
    <w:uiPriority w:val="99"/>
    <w:semiHidden/>
    <w:unhideWhenUsed/>
    <w:rsid w:val="00A43DD7"/>
    <w:rPr>
      <w:color w:val="954F72" w:themeColor="followedHyperlink"/>
      <w:u w:val="single"/>
    </w:rPr>
  </w:style>
  <w:style w:type="paragraph" w:customStyle="1" w:styleId="Default">
    <w:name w:val="Default"/>
    <w:rsid w:val="0072752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270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po.cz/assets/cz/podnikani/dotace-a-podpora-podnikani/optak-2021-2027/aktivity/technologie/2023/7/Text-vyzvy_Technologie-pro-MAS-_CLLD_-_-vyzva-I-_cervenec-2023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7193DD-BE03-4DC6-9D4F-C8F0B91934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293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Libor Kudrna</cp:lastModifiedBy>
  <cp:revision>6</cp:revision>
  <cp:lastPrinted>2023-08-02T11:35:00Z</cp:lastPrinted>
  <dcterms:created xsi:type="dcterms:W3CDTF">2024-01-23T08:53:00Z</dcterms:created>
  <dcterms:modified xsi:type="dcterms:W3CDTF">2024-01-31T14:09:00Z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